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office building 办公楼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same as ... 和</w:t>
      </w:r>
      <w:bookmarkStart w:id="0" w:name="_GoBack"/>
      <w:bookmarkEnd w:id="0"/>
      <w:r>
        <w:rPr>
          <w:rFonts w:hint="eastAsia"/>
          <w:lang w:val="en-US" w:eastAsia="zh-CN"/>
        </w:rPr>
        <w:t>...一样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naturally believe 自然地相信/觉得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hang on a second 等会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 have to be ... 必须得有...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coffeemaker 咖啡机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behalf of ... 代表...、为了...的利益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essential 必要的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sleepy 困倦的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productivity 工作效率、生产力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a hit 受到打击、受到不好的影响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alert 机敏的、警觉的、思维敏捷的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awesome 非常棒的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7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2018-10-23T08:58:45Z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